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5E9EEA" w14:textId="47566EB9" w:rsidR="005C6BA1" w:rsidRPr="004D2DD7" w:rsidRDefault="24BF5F1C" w:rsidP="00EE7878">
      <w:pPr>
        <w:pStyle w:val="Nzev"/>
        <w:pBdr>
          <w:bottom w:val="single" w:sz="4" w:space="1" w:color="auto"/>
        </w:pBdr>
        <w:rPr>
          <w:rFonts w:ascii="Cambria" w:eastAsiaTheme="minorEastAsia" w:hAnsi="Cambria" w:cstheme="minorBidi"/>
          <w:b/>
          <w:bCs/>
          <w:sz w:val="48"/>
          <w:szCs w:val="48"/>
        </w:rPr>
      </w:pPr>
      <w:r w:rsidRPr="004D2DD7">
        <w:rPr>
          <w:rFonts w:ascii="Cambria" w:hAnsi="Cambria"/>
          <w:sz w:val="48"/>
          <w:szCs w:val="48"/>
        </w:rPr>
        <w:t>Mateřská škola Roudné</w:t>
      </w:r>
    </w:p>
    <w:p w14:paraId="4D8DAF54" w14:textId="40A4DA3C" w:rsidR="24BF5F1C" w:rsidRPr="004D2DD7" w:rsidRDefault="24BF5F1C" w:rsidP="00EE7878">
      <w:pPr>
        <w:pStyle w:val="Nzev"/>
        <w:pBdr>
          <w:bottom w:val="single" w:sz="4" w:space="1" w:color="auto"/>
        </w:pBdr>
        <w:rPr>
          <w:rFonts w:ascii="Cambria" w:hAnsi="Cambria"/>
          <w:sz w:val="48"/>
          <w:szCs w:val="48"/>
        </w:rPr>
      </w:pPr>
      <w:r w:rsidRPr="004D2DD7">
        <w:rPr>
          <w:rFonts w:ascii="Cambria" w:hAnsi="Cambria"/>
          <w:sz w:val="48"/>
          <w:szCs w:val="48"/>
        </w:rPr>
        <w:t>Ke Hřišti 122, 37007, Roudné</w:t>
      </w:r>
    </w:p>
    <w:p w14:paraId="59E01C74" w14:textId="6BFD9D5C" w:rsidR="24BF5F1C" w:rsidRPr="004D2DD7" w:rsidRDefault="24BF5F1C" w:rsidP="24BF5F1C">
      <w:pPr>
        <w:rPr>
          <w:rFonts w:ascii="Cambria" w:hAnsi="Cambria"/>
        </w:rPr>
      </w:pPr>
    </w:p>
    <w:p w14:paraId="5A8CD9B3" w14:textId="050C0E29" w:rsidR="24BF5F1C" w:rsidRPr="004D2DD7" w:rsidRDefault="24BF5F1C" w:rsidP="00EE7878">
      <w:pPr>
        <w:jc w:val="both"/>
        <w:rPr>
          <w:rFonts w:ascii="Cambria" w:eastAsiaTheme="minorEastAsia" w:hAnsi="Cambria"/>
          <w:b/>
          <w:bCs/>
        </w:rPr>
      </w:pPr>
      <w:r w:rsidRPr="004D2DD7">
        <w:rPr>
          <w:rFonts w:ascii="Cambria" w:eastAsiaTheme="minorEastAsia" w:hAnsi="Cambria"/>
          <w:b/>
          <w:bCs/>
        </w:rPr>
        <w:t>Věc: Zápis do mateřské školy Roudné pro školní rok 202</w:t>
      </w:r>
      <w:r w:rsidR="004D2DD7" w:rsidRPr="004D2DD7">
        <w:rPr>
          <w:rFonts w:ascii="Cambria" w:eastAsiaTheme="minorEastAsia" w:hAnsi="Cambria"/>
          <w:b/>
          <w:bCs/>
        </w:rPr>
        <w:t>4</w:t>
      </w:r>
      <w:r w:rsidRPr="004D2DD7">
        <w:rPr>
          <w:rFonts w:ascii="Cambria" w:eastAsiaTheme="minorEastAsia" w:hAnsi="Cambria"/>
          <w:b/>
          <w:bCs/>
        </w:rPr>
        <w:t>/202</w:t>
      </w:r>
      <w:r w:rsidR="004D2DD7" w:rsidRPr="004D2DD7">
        <w:rPr>
          <w:rFonts w:ascii="Cambria" w:eastAsiaTheme="minorEastAsia" w:hAnsi="Cambria"/>
          <w:b/>
          <w:bCs/>
        </w:rPr>
        <w:t>5</w:t>
      </w:r>
    </w:p>
    <w:p w14:paraId="321F38EB" w14:textId="52FDC769" w:rsidR="24BF5F1C" w:rsidRPr="004D2DD7" w:rsidRDefault="24BF5F1C" w:rsidP="00EE7878">
      <w:pPr>
        <w:jc w:val="both"/>
        <w:rPr>
          <w:rFonts w:ascii="Cambria" w:eastAsia="Calibri" w:hAnsi="Cambria" w:cs="Calibri"/>
          <w:color w:val="040C28"/>
        </w:rPr>
      </w:pPr>
      <w:r w:rsidRPr="004D2DD7">
        <w:rPr>
          <w:rFonts w:ascii="Cambria" w:eastAsiaTheme="minorEastAsia" w:hAnsi="Cambria"/>
        </w:rPr>
        <w:t xml:space="preserve">Na základě ustanovení </w:t>
      </w:r>
      <w:r w:rsidRPr="004D2DD7">
        <w:rPr>
          <w:rFonts w:ascii="Cambria" w:eastAsia="Calibri" w:hAnsi="Cambria" w:cs="Calibri"/>
          <w:color w:val="040C28"/>
        </w:rPr>
        <w:t xml:space="preserve">§2, odst.1, písm. a), §34, §165, odst.2, písm. b) zákona č. 561/2004 Sb., o předškolním, základním, středním, vyšším odborném a jiném vzdělávání (školský zákon), v platném znění s ohledem na “Doporučení veřejné ochránkyně práv k naplnění práva na rovné zacházení v přístupu k předškolnímu vzdělávání” </w:t>
      </w:r>
      <w:r w:rsidR="00EE7878" w:rsidRPr="004D2DD7">
        <w:rPr>
          <w:rFonts w:ascii="Cambria" w:eastAsia="Calibri" w:hAnsi="Cambria" w:cs="Calibri"/>
          <w:color w:val="040C28"/>
        </w:rPr>
        <w:t xml:space="preserve">a </w:t>
      </w:r>
      <w:r w:rsidRPr="004D2DD7">
        <w:rPr>
          <w:rFonts w:ascii="Cambria" w:eastAsia="Calibri" w:hAnsi="Cambria" w:cs="Calibri"/>
          <w:color w:val="040C28"/>
        </w:rPr>
        <w:t xml:space="preserve">v souladu se zákonem 198/2009 Sb. (antidiskriminační zákon) </w:t>
      </w:r>
    </w:p>
    <w:p w14:paraId="2CEBEF86" w14:textId="2BA2CC3F" w:rsidR="00EE7878" w:rsidRDefault="24BF5F1C" w:rsidP="00556524">
      <w:pPr>
        <w:jc w:val="both"/>
        <w:rPr>
          <w:rFonts w:ascii="Cambria" w:eastAsia="Calibri" w:hAnsi="Cambria" w:cs="Calibri"/>
          <w:b/>
          <w:bCs/>
          <w:i/>
          <w:iCs/>
          <w:color w:val="040C28"/>
        </w:rPr>
      </w:pPr>
      <w:r w:rsidRPr="004D2DD7">
        <w:rPr>
          <w:rFonts w:ascii="Cambria" w:eastAsia="Calibri" w:hAnsi="Cambria" w:cs="Calibri"/>
          <w:b/>
          <w:bCs/>
          <w:i/>
          <w:iCs/>
          <w:color w:val="040C28"/>
        </w:rPr>
        <w:t>stanovuje ředitelka Mateřské školy Roudné, Ke Hřišti 122, příspěvková organizace</w:t>
      </w:r>
      <w:r w:rsidR="00EE7878" w:rsidRPr="004D2DD7">
        <w:rPr>
          <w:rFonts w:ascii="Cambria" w:eastAsia="Calibri" w:hAnsi="Cambria" w:cs="Calibri"/>
          <w:b/>
          <w:bCs/>
          <w:i/>
          <w:iCs/>
          <w:color w:val="040C28"/>
        </w:rPr>
        <w:t>,</w:t>
      </w:r>
      <w:r w:rsidRPr="004D2DD7">
        <w:rPr>
          <w:rFonts w:ascii="Cambria" w:eastAsia="Calibri" w:hAnsi="Cambria" w:cs="Calibri"/>
          <w:b/>
          <w:bCs/>
          <w:i/>
          <w:iCs/>
          <w:color w:val="040C28"/>
        </w:rPr>
        <w:t xml:space="preserve"> Mgr. Veronika Machýčková</w:t>
      </w:r>
      <w:r w:rsidR="00EE7878" w:rsidRPr="004D2DD7">
        <w:rPr>
          <w:rFonts w:ascii="Cambria" w:eastAsia="Calibri" w:hAnsi="Cambria" w:cs="Calibri"/>
          <w:b/>
          <w:bCs/>
          <w:i/>
          <w:iCs/>
          <w:color w:val="040C28"/>
        </w:rPr>
        <w:t>,</w:t>
      </w:r>
      <w:r w:rsidRPr="004D2DD7">
        <w:rPr>
          <w:rFonts w:ascii="Cambria" w:eastAsia="Calibri" w:hAnsi="Cambria" w:cs="Calibri"/>
          <w:b/>
          <w:bCs/>
          <w:i/>
          <w:iCs/>
          <w:color w:val="040C28"/>
        </w:rPr>
        <w:t xml:space="preserve"> následující kritéria, podle nichž bude postupovat při rozhodován</w:t>
      </w:r>
      <w:r w:rsidR="002A35D7" w:rsidRPr="004D2DD7">
        <w:rPr>
          <w:rFonts w:ascii="Cambria" w:eastAsia="Calibri" w:hAnsi="Cambria" w:cs="Calibri"/>
          <w:b/>
          <w:bCs/>
          <w:i/>
          <w:iCs/>
          <w:color w:val="040C28"/>
        </w:rPr>
        <w:t>í.</w:t>
      </w:r>
    </w:p>
    <w:p w14:paraId="687DC14F" w14:textId="77777777" w:rsidR="00556524" w:rsidRPr="00556524" w:rsidRDefault="00556524" w:rsidP="00556524">
      <w:pPr>
        <w:jc w:val="both"/>
        <w:rPr>
          <w:rFonts w:ascii="Cambria" w:eastAsia="Calibri" w:hAnsi="Cambria" w:cs="Calibri"/>
          <w:b/>
          <w:bCs/>
          <w:i/>
          <w:iCs/>
          <w:color w:val="040C28"/>
        </w:rPr>
      </w:pPr>
    </w:p>
    <w:p w14:paraId="6A9F33DB" w14:textId="5AAA2C0A" w:rsidR="24BF5F1C" w:rsidRPr="004D2DD7" w:rsidRDefault="24BF5F1C" w:rsidP="009607AB">
      <w:pPr>
        <w:shd w:val="clear" w:color="auto" w:fill="FFFFFF" w:themeFill="background1"/>
        <w:jc w:val="both"/>
        <w:rPr>
          <w:rFonts w:ascii="Cambria" w:eastAsia="Calibri" w:hAnsi="Cambria" w:cs="Calibri"/>
          <w:b/>
          <w:bCs/>
          <w:color w:val="040C28"/>
          <w:u w:val="single"/>
        </w:rPr>
      </w:pPr>
      <w:r w:rsidRPr="004D2DD7">
        <w:rPr>
          <w:rFonts w:ascii="Cambria" w:eastAsia="Calibri" w:hAnsi="Cambria" w:cs="Calibri"/>
          <w:b/>
          <w:bCs/>
          <w:color w:val="040C28"/>
          <w:u w:val="single"/>
        </w:rPr>
        <w:t>KRITÉRIA PRO PŘIJETÍ DÍTĚTE K PŘEDŠKOLNÍMU VZDĚLÁVÁNÍ</w:t>
      </w:r>
    </w:p>
    <w:p w14:paraId="796D3F60" w14:textId="2517449D" w:rsidR="24BF5F1C" w:rsidRPr="004D2DD7" w:rsidRDefault="24BF5F1C" w:rsidP="009607AB">
      <w:pPr>
        <w:pStyle w:val="Odstavecseseznamem"/>
        <w:numPr>
          <w:ilvl w:val="0"/>
          <w:numId w:val="5"/>
        </w:numPr>
        <w:shd w:val="clear" w:color="auto" w:fill="FFFFFF" w:themeFill="background1"/>
        <w:jc w:val="both"/>
        <w:rPr>
          <w:rFonts w:ascii="Cambria" w:eastAsia="Calibri" w:hAnsi="Cambria" w:cs="Calibri"/>
          <w:color w:val="040C28"/>
        </w:rPr>
      </w:pPr>
      <w:r w:rsidRPr="004D2DD7">
        <w:rPr>
          <w:rFonts w:ascii="Cambria" w:eastAsia="Calibri" w:hAnsi="Cambria" w:cs="Calibri"/>
          <w:b/>
          <w:bCs/>
          <w:color w:val="040C28"/>
        </w:rPr>
        <w:t>Dítě, na které se vztahuje povinné předškolní vzdělávání</w:t>
      </w:r>
      <w:r w:rsidRPr="004D2DD7">
        <w:rPr>
          <w:rFonts w:ascii="Cambria" w:eastAsia="Calibri" w:hAnsi="Cambria" w:cs="Calibri"/>
          <w:color w:val="040C28"/>
        </w:rPr>
        <w:t xml:space="preserve"> s místem trvalého pobytu v obci Roudné, tzn. </w:t>
      </w:r>
      <w:r w:rsidR="00D64E90" w:rsidRPr="004D2DD7">
        <w:rPr>
          <w:rFonts w:ascii="Cambria" w:eastAsia="Calibri" w:hAnsi="Cambria" w:cs="Calibri"/>
          <w:b/>
          <w:bCs/>
          <w:color w:val="040C28"/>
        </w:rPr>
        <w:t>do</w:t>
      </w:r>
      <w:r w:rsidRPr="004D2DD7">
        <w:rPr>
          <w:rFonts w:ascii="Cambria" w:eastAsia="Calibri" w:hAnsi="Cambria" w:cs="Calibri"/>
          <w:b/>
          <w:bCs/>
          <w:color w:val="040C28"/>
        </w:rPr>
        <w:t xml:space="preserve"> 31.8.202</w:t>
      </w:r>
      <w:r w:rsidR="004D2DD7" w:rsidRPr="004D2DD7">
        <w:rPr>
          <w:rFonts w:ascii="Cambria" w:eastAsia="Calibri" w:hAnsi="Cambria" w:cs="Calibri"/>
          <w:b/>
          <w:bCs/>
          <w:color w:val="040C28"/>
        </w:rPr>
        <w:t>4</w:t>
      </w:r>
      <w:r w:rsidRPr="004D2DD7">
        <w:rPr>
          <w:rFonts w:ascii="Cambria" w:eastAsia="Calibri" w:hAnsi="Cambria" w:cs="Calibri"/>
          <w:b/>
          <w:bCs/>
          <w:color w:val="040C28"/>
        </w:rPr>
        <w:t xml:space="preserve"> do</w:t>
      </w:r>
      <w:r w:rsidR="00D64E90" w:rsidRPr="004D2DD7">
        <w:rPr>
          <w:rFonts w:ascii="Cambria" w:eastAsia="Calibri" w:hAnsi="Cambria" w:cs="Calibri"/>
          <w:b/>
          <w:bCs/>
          <w:color w:val="040C28"/>
        </w:rPr>
        <w:t>sáhne</w:t>
      </w:r>
      <w:r w:rsidRPr="004D2DD7">
        <w:rPr>
          <w:rFonts w:ascii="Cambria" w:eastAsia="Calibri" w:hAnsi="Cambria" w:cs="Calibri"/>
          <w:b/>
          <w:bCs/>
          <w:color w:val="040C28"/>
        </w:rPr>
        <w:t xml:space="preserve"> dítě věku</w:t>
      </w:r>
      <w:r w:rsidRPr="004D2DD7">
        <w:rPr>
          <w:rFonts w:ascii="Cambria" w:eastAsia="Calibri" w:hAnsi="Cambria" w:cs="Calibri"/>
          <w:color w:val="040C28"/>
        </w:rPr>
        <w:t xml:space="preserve"> </w:t>
      </w:r>
      <w:r w:rsidRPr="004D2DD7">
        <w:rPr>
          <w:rFonts w:ascii="Cambria" w:eastAsia="Calibri" w:hAnsi="Cambria" w:cs="Calibri"/>
          <w:b/>
          <w:bCs/>
          <w:color w:val="040C28"/>
        </w:rPr>
        <w:t>5 let nebo je starší</w:t>
      </w:r>
      <w:r w:rsidR="002A35D7" w:rsidRPr="004D2DD7">
        <w:rPr>
          <w:rFonts w:ascii="Cambria" w:eastAsia="Calibri" w:hAnsi="Cambria" w:cs="Calibri"/>
          <w:color w:val="040C28"/>
        </w:rPr>
        <w:t>.</w:t>
      </w:r>
    </w:p>
    <w:p w14:paraId="73B14D58" w14:textId="79CCB73B" w:rsidR="24BF5F1C" w:rsidRPr="004D2DD7" w:rsidRDefault="24BF5F1C" w:rsidP="009607AB">
      <w:pPr>
        <w:pStyle w:val="Odstavecseseznamem"/>
        <w:numPr>
          <w:ilvl w:val="0"/>
          <w:numId w:val="5"/>
        </w:numPr>
        <w:shd w:val="clear" w:color="auto" w:fill="FFFFFF" w:themeFill="background1"/>
        <w:jc w:val="both"/>
        <w:rPr>
          <w:rFonts w:ascii="Cambria" w:eastAsia="Calibri" w:hAnsi="Cambria" w:cs="Calibri"/>
          <w:color w:val="040C28"/>
        </w:rPr>
      </w:pPr>
      <w:r w:rsidRPr="004D2DD7">
        <w:rPr>
          <w:rFonts w:ascii="Cambria" w:eastAsia="Calibri" w:hAnsi="Cambria" w:cs="Calibri"/>
          <w:b/>
          <w:bCs/>
          <w:color w:val="040C28"/>
        </w:rPr>
        <w:t xml:space="preserve">Dítě, které nejpozději </w:t>
      </w:r>
      <w:r w:rsidR="00D64E90" w:rsidRPr="004D2DD7">
        <w:rPr>
          <w:rFonts w:ascii="Cambria" w:eastAsia="Calibri" w:hAnsi="Cambria" w:cs="Calibri"/>
          <w:b/>
          <w:bCs/>
          <w:color w:val="040C28"/>
        </w:rPr>
        <w:t>do</w:t>
      </w:r>
      <w:r w:rsidRPr="004D2DD7">
        <w:rPr>
          <w:rFonts w:ascii="Cambria" w:eastAsia="Calibri" w:hAnsi="Cambria" w:cs="Calibri"/>
          <w:b/>
          <w:bCs/>
          <w:color w:val="040C28"/>
        </w:rPr>
        <w:t xml:space="preserve"> 31.8.202</w:t>
      </w:r>
      <w:r w:rsidR="004D2DD7" w:rsidRPr="004D2DD7">
        <w:rPr>
          <w:rFonts w:ascii="Cambria" w:eastAsia="Calibri" w:hAnsi="Cambria" w:cs="Calibri"/>
          <w:b/>
          <w:bCs/>
          <w:color w:val="040C28"/>
        </w:rPr>
        <w:t>4</w:t>
      </w:r>
      <w:r w:rsidRPr="004D2DD7">
        <w:rPr>
          <w:rFonts w:ascii="Cambria" w:eastAsia="Calibri" w:hAnsi="Cambria" w:cs="Calibri"/>
          <w:b/>
          <w:bCs/>
          <w:color w:val="040C28"/>
        </w:rPr>
        <w:t xml:space="preserve"> dovrší věk</w:t>
      </w:r>
      <w:r w:rsidR="004D2DD7" w:rsidRPr="004D2DD7">
        <w:rPr>
          <w:rFonts w:ascii="Cambria" w:eastAsia="Calibri" w:hAnsi="Cambria" w:cs="Calibri"/>
          <w:b/>
          <w:bCs/>
          <w:color w:val="040C28"/>
        </w:rPr>
        <w:t>u</w:t>
      </w:r>
      <w:r w:rsidRPr="004D2DD7">
        <w:rPr>
          <w:rFonts w:ascii="Cambria" w:eastAsia="Calibri" w:hAnsi="Cambria" w:cs="Calibri"/>
          <w:b/>
          <w:bCs/>
          <w:color w:val="040C28"/>
        </w:rPr>
        <w:t xml:space="preserve"> 3 let</w:t>
      </w:r>
      <w:r w:rsidR="002A35D7" w:rsidRPr="004D2DD7">
        <w:rPr>
          <w:rFonts w:ascii="Cambria" w:eastAsia="Calibri" w:hAnsi="Cambria" w:cs="Calibri"/>
          <w:color w:val="040C28"/>
        </w:rPr>
        <w:t xml:space="preserve"> a </w:t>
      </w:r>
      <w:r w:rsidRPr="004D2DD7">
        <w:rPr>
          <w:rFonts w:ascii="Cambria" w:eastAsia="Calibri" w:hAnsi="Cambria" w:cs="Calibri"/>
          <w:color w:val="040C28"/>
        </w:rPr>
        <w:t>má trvalý pobyt v obci Roudné.</w:t>
      </w:r>
    </w:p>
    <w:p w14:paraId="3172CCC9" w14:textId="61B460DE" w:rsidR="24BF5F1C" w:rsidRPr="004D2DD7" w:rsidRDefault="005B39FE" w:rsidP="009607AB">
      <w:pPr>
        <w:pStyle w:val="Odstavecseseznamem"/>
        <w:numPr>
          <w:ilvl w:val="0"/>
          <w:numId w:val="5"/>
        </w:numPr>
        <w:shd w:val="clear" w:color="auto" w:fill="FFFFFF" w:themeFill="background1"/>
        <w:jc w:val="both"/>
        <w:rPr>
          <w:rFonts w:ascii="Cambria" w:eastAsia="Calibri" w:hAnsi="Cambria" w:cs="Calibri"/>
          <w:color w:val="040C28"/>
        </w:rPr>
      </w:pPr>
      <w:r w:rsidRPr="004D2DD7">
        <w:rPr>
          <w:rFonts w:ascii="Cambria" w:eastAsia="Calibri" w:hAnsi="Cambria" w:cs="Calibri"/>
          <w:b/>
          <w:bCs/>
          <w:color w:val="040C28"/>
        </w:rPr>
        <w:t>D</w:t>
      </w:r>
      <w:r w:rsidR="009607AB" w:rsidRPr="004D2DD7">
        <w:rPr>
          <w:rFonts w:ascii="Cambria" w:eastAsia="Calibri" w:hAnsi="Cambria" w:cs="Calibri"/>
          <w:b/>
          <w:bCs/>
          <w:color w:val="040C28"/>
        </w:rPr>
        <w:t>ítě</w:t>
      </w:r>
      <w:r w:rsidRPr="004D2DD7">
        <w:rPr>
          <w:rFonts w:ascii="Cambria" w:eastAsia="Calibri" w:hAnsi="Cambria" w:cs="Calibri"/>
          <w:b/>
          <w:bCs/>
          <w:color w:val="040C28"/>
        </w:rPr>
        <w:t>, které k 31.8.202</w:t>
      </w:r>
      <w:r w:rsidR="004D2DD7" w:rsidRPr="004D2DD7">
        <w:rPr>
          <w:rFonts w:ascii="Cambria" w:eastAsia="Calibri" w:hAnsi="Cambria" w:cs="Calibri"/>
          <w:b/>
          <w:bCs/>
          <w:color w:val="040C28"/>
        </w:rPr>
        <w:t>4</w:t>
      </w:r>
      <w:r w:rsidRPr="004D2DD7">
        <w:rPr>
          <w:rFonts w:ascii="Cambria" w:eastAsia="Calibri" w:hAnsi="Cambria" w:cs="Calibri"/>
          <w:b/>
          <w:bCs/>
          <w:color w:val="040C28"/>
        </w:rPr>
        <w:t xml:space="preserve"> nedovrší věku 3 let</w:t>
      </w:r>
      <w:r w:rsidR="009607AB" w:rsidRPr="004D2DD7">
        <w:rPr>
          <w:rFonts w:ascii="Cambria" w:eastAsia="Calibri" w:hAnsi="Cambria" w:cs="Calibri"/>
          <w:b/>
          <w:bCs/>
          <w:color w:val="040C28"/>
        </w:rPr>
        <w:t>,</w:t>
      </w:r>
      <w:r w:rsidRPr="004D2DD7">
        <w:rPr>
          <w:rFonts w:ascii="Cambria" w:eastAsia="Calibri" w:hAnsi="Cambria" w:cs="Calibri"/>
          <w:b/>
          <w:bCs/>
          <w:color w:val="040C28"/>
        </w:rPr>
        <w:t xml:space="preserve"> </w:t>
      </w:r>
      <w:r w:rsidR="002A35D7" w:rsidRPr="004D2DD7">
        <w:rPr>
          <w:rFonts w:ascii="Cambria" w:eastAsia="Calibri" w:hAnsi="Cambria" w:cs="Calibri"/>
          <w:color w:val="040C28"/>
        </w:rPr>
        <w:t>s</w:t>
      </w:r>
      <w:r w:rsidR="009607AB" w:rsidRPr="004D2DD7">
        <w:rPr>
          <w:rFonts w:ascii="Cambria" w:eastAsia="Calibri" w:hAnsi="Cambria" w:cs="Calibri"/>
          <w:color w:val="040C28"/>
        </w:rPr>
        <w:t xml:space="preserve"> trvalým </w:t>
      </w:r>
      <w:r w:rsidR="002A35D7" w:rsidRPr="004D2DD7">
        <w:rPr>
          <w:rFonts w:ascii="Cambria" w:eastAsia="Calibri" w:hAnsi="Cambria" w:cs="Calibri"/>
          <w:color w:val="040C28"/>
        </w:rPr>
        <w:t>pobytem v obci Roudné</w:t>
      </w:r>
      <w:r w:rsidR="24BF5F1C" w:rsidRPr="004D2DD7">
        <w:rPr>
          <w:rFonts w:ascii="Cambria" w:eastAsia="Calibri" w:hAnsi="Cambria" w:cs="Calibri"/>
          <w:color w:val="040C28"/>
        </w:rPr>
        <w:t>, dle data narození</w:t>
      </w:r>
      <w:r w:rsidR="002A35D7" w:rsidRPr="004D2DD7">
        <w:rPr>
          <w:rFonts w:ascii="Cambria" w:eastAsia="Calibri" w:hAnsi="Cambria" w:cs="Calibri"/>
          <w:color w:val="040C28"/>
        </w:rPr>
        <w:t>, od nejstaršího po nejmladší.</w:t>
      </w:r>
    </w:p>
    <w:p w14:paraId="06C46590" w14:textId="011582BF" w:rsidR="005B39FE" w:rsidRPr="004D2DD7" w:rsidRDefault="005B39FE" w:rsidP="009607AB">
      <w:pPr>
        <w:pStyle w:val="Odstavecseseznamem"/>
        <w:numPr>
          <w:ilvl w:val="0"/>
          <w:numId w:val="5"/>
        </w:numPr>
        <w:shd w:val="clear" w:color="auto" w:fill="FFFFFF" w:themeFill="background1"/>
        <w:jc w:val="both"/>
        <w:rPr>
          <w:rFonts w:ascii="Cambria" w:eastAsia="Calibri" w:hAnsi="Cambria" w:cs="Calibri"/>
          <w:color w:val="040C28"/>
        </w:rPr>
      </w:pPr>
      <w:r w:rsidRPr="004D2DD7">
        <w:rPr>
          <w:rFonts w:ascii="Cambria" w:eastAsia="Calibri" w:hAnsi="Cambria" w:cs="Calibri"/>
          <w:b/>
          <w:bCs/>
          <w:color w:val="040C28"/>
        </w:rPr>
        <w:t>Děti, které nemají trvalý pobyt v obci Roudné</w:t>
      </w:r>
      <w:r w:rsidRPr="004D2DD7">
        <w:rPr>
          <w:rFonts w:ascii="Cambria" w:eastAsia="Calibri" w:hAnsi="Cambria" w:cs="Calibri"/>
          <w:color w:val="040C28"/>
        </w:rPr>
        <w:t>, od nejstaršího po nejmladší</w:t>
      </w:r>
      <w:r w:rsidR="009607AB" w:rsidRPr="004D2DD7">
        <w:rPr>
          <w:rFonts w:ascii="Cambria" w:eastAsia="Calibri" w:hAnsi="Cambria" w:cs="Calibri"/>
          <w:color w:val="040C28"/>
        </w:rPr>
        <w:t>.</w:t>
      </w:r>
    </w:p>
    <w:p w14:paraId="47114EB9" w14:textId="5525F3B8" w:rsidR="002A35D7" w:rsidRPr="004D2DD7" w:rsidRDefault="00977EBD" w:rsidP="009607AB">
      <w:pPr>
        <w:shd w:val="clear" w:color="auto" w:fill="FFFFFF" w:themeFill="background1"/>
        <w:jc w:val="both"/>
        <w:rPr>
          <w:rFonts w:ascii="Cambria" w:eastAsia="Calibri" w:hAnsi="Cambria" w:cs="Calibri"/>
          <w:b/>
          <w:bCs/>
          <w:color w:val="040C28"/>
          <w:u w:val="single"/>
        </w:rPr>
      </w:pPr>
      <w:r w:rsidRPr="004D2DD7">
        <w:rPr>
          <w:rFonts w:ascii="Cambria" w:eastAsia="Calibri" w:hAnsi="Cambria" w:cs="Calibri"/>
          <w:b/>
          <w:bCs/>
          <w:color w:val="040C28"/>
          <w:u w:val="single"/>
        </w:rPr>
        <w:t>VYHODNOCOVÁNÍ KRITÉRIÍ</w:t>
      </w:r>
    </w:p>
    <w:p w14:paraId="43E22013" w14:textId="158A2B65" w:rsidR="00977EBD" w:rsidRPr="00DA5FD9" w:rsidRDefault="002A35D7" w:rsidP="00DA5FD9">
      <w:pPr>
        <w:pStyle w:val="Odstavecseseznamem"/>
        <w:numPr>
          <w:ilvl w:val="0"/>
          <w:numId w:val="7"/>
        </w:numPr>
        <w:shd w:val="clear" w:color="auto" w:fill="FFFFFF" w:themeFill="background1"/>
        <w:jc w:val="both"/>
        <w:rPr>
          <w:rFonts w:ascii="Cambria" w:eastAsia="Calibri" w:hAnsi="Cambria" w:cs="Calibri"/>
          <w:color w:val="040C28"/>
          <w:u w:val="single"/>
        </w:rPr>
      </w:pPr>
      <w:r w:rsidRPr="004D2DD7">
        <w:rPr>
          <w:rFonts w:ascii="Cambria" w:eastAsia="Calibri" w:hAnsi="Cambria" w:cs="Calibri"/>
          <w:color w:val="040C28"/>
        </w:rPr>
        <w:t>nejdříve jsou přijímány děti, které splňují 1. kritérium, poté ty, které splňují 2. kritér</w:t>
      </w:r>
      <w:r w:rsidR="00A3561C" w:rsidRPr="004D2DD7">
        <w:rPr>
          <w:rFonts w:ascii="Cambria" w:eastAsia="Calibri" w:hAnsi="Cambria" w:cs="Calibri"/>
          <w:color w:val="040C28"/>
        </w:rPr>
        <w:t>ium, dále 3. kritérium a jako poslední 4. kritérium</w:t>
      </w:r>
      <w:r w:rsidRPr="004D2DD7">
        <w:rPr>
          <w:rFonts w:ascii="Cambria" w:eastAsia="Calibri" w:hAnsi="Cambria" w:cs="Calibri"/>
          <w:color w:val="040C28"/>
        </w:rPr>
        <w:t>, a to až do naplnění možné kapacity mateřské školy</w:t>
      </w:r>
    </w:p>
    <w:p w14:paraId="4AA7E922" w14:textId="00854687" w:rsidR="00E55897" w:rsidRPr="004D2DD7" w:rsidRDefault="00977EBD" w:rsidP="004D2DD7">
      <w:pPr>
        <w:pStyle w:val="Odstavecseseznamem"/>
        <w:numPr>
          <w:ilvl w:val="0"/>
          <w:numId w:val="7"/>
        </w:numPr>
        <w:shd w:val="clear" w:color="auto" w:fill="FFFFFF" w:themeFill="background1"/>
        <w:jc w:val="both"/>
        <w:rPr>
          <w:rFonts w:ascii="Cambria" w:eastAsia="Calibri" w:hAnsi="Cambria" w:cs="Calibri"/>
          <w:color w:val="040C28"/>
          <w:u w:val="single"/>
        </w:rPr>
      </w:pPr>
      <w:r w:rsidRPr="004D2DD7">
        <w:rPr>
          <w:rFonts w:ascii="Cambria" w:hAnsi="Cambria"/>
        </w:rPr>
        <w:t>v</w:t>
      </w:r>
      <w:r w:rsidR="00D64E90" w:rsidRPr="004D2DD7">
        <w:rPr>
          <w:rFonts w:ascii="Cambria" w:hAnsi="Cambria"/>
        </w:rPr>
        <w:t xml:space="preserve"> případě, že v jednom z kritérií nebude možné přijmout všechny uchazeče splňující dané kritérium, protože by došlo k překročení kapacity stanovené ředitel</w:t>
      </w:r>
      <w:r w:rsidR="00CE7659" w:rsidRPr="004D2DD7">
        <w:rPr>
          <w:rFonts w:ascii="Cambria" w:hAnsi="Cambria"/>
        </w:rPr>
        <w:t xml:space="preserve">kou </w:t>
      </w:r>
      <w:r w:rsidR="00D64E90" w:rsidRPr="004D2DD7">
        <w:rPr>
          <w:rFonts w:ascii="Cambria" w:hAnsi="Cambria"/>
        </w:rPr>
        <w:t>školy, bude provedeno losování. K losování dojde mezi všemi uchazeči, kte</w:t>
      </w:r>
      <w:r w:rsidR="00A3561C" w:rsidRPr="004D2DD7">
        <w:rPr>
          <w:rFonts w:ascii="Cambria" w:hAnsi="Cambria"/>
        </w:rPr>
        <w:t>ří</w:t>
      </w:r>
      <w:r w:rsidR="00D64E90" w:rsidRPr="004D2DD7">
        <w:rPr>
          <w:rFonts w:ascii="Cambria" w:hAnsi="Cambria"/>
        </w:rPr>
        <w:t xml:space="preserve"> dané kritérium splňují</w:t>
      </w:r>
      <w:r w:rsidR="00CE7659" w:rsidRPr="004D2DD7">
        <w:rPr>
          <w:rFonts w:ascii="Cambria" w:hAnsi="Cambria"/>
        </w:rPr>
        <w:t xml:space="preserve">. Losování proběhne </w:t>
      </w:r>
      <w:r w:rsidR="00D57C72" w:rsidRPr="004D2DD7">
        <w:rPr>
          <w:rFonts w:ascii="Cambria" w:hAnsi="Cambria"/>
        </w:rPr>
        <w:t>na obecním úřadě za ú</w:t>
      </w:r>
      <w:r w:rsidR="004D2DD7" w:rsidRPr="004D2DD7">
        <w:rPr>
          <w:rFonts w:ascii="Cambria" w:hAnsi="Cambria"/>
        </w:rPr>
        <w:t xml:space="preserve">časti </w:t>
      </w:r>
      <w:r w:rsidR="005B39FE" w:rsidRPr="004D2DD7">
        <w:rPr>
          <w:rFonts w:ascii="Cambria" w:hAnsi="Cambria"/>
        </w:rPr>
        <w:t>vybraných zastupitelů</w:t>
      </w:r>
      <w:r w:rsidRPr="004D2DD7">
        <w:rPr>
          <w:rFonts w:ascii="Cambria" w:hAnsi="Cambria"/>
        </w:rPr>
        <w:t xml:space="preserve"> a </w:t>
      </w:r>
      <w:r w:rsidR="005B39FE" w:rsidRPr="004D2DD7">
        <w:rPr>
          <w:rFonts w:ascii="Cambria" w:hAnsi="Cambria"/>
        </w:rPr>
        <w:t>ředitelky školy nebo jí pověřeným pedagogickým pracovníkem.</w:t>
      </w:r>
      <w:r w:rsidR="00113EE6" w:rsidRPr="004D2DD7">
        <w:rPr>
          <w:rFonts w:ascii="Cambria" w:hAnsi="Cambria"/>
        </w:rPr>
        <w:t xml:space="preserve"> </w:t>
      </w:r>
      <w:r w:rsidR="00D57C72" w:rsidRPr="004D2DD7">
        <w:rPr>
          <w:rFonts w:ascii="Cambria" w:hAnsi="Cambria"/>
        </w:rPr>
        <w:t>Losovat se budou registrační čísla uchazečů</w:t>
      </w:r>
      <w:r w:rsidR="00E55897" w:rsidRPr="004D2DD7">
        <w:rPr>
          <w:rFonts w:ascii="Cambria" w:hAnsi="Cambria"/>
        </w:rPr>
        <w:t>.</w:t>
      </w:r>
      <w:r w:rsidRPr="004D2DD7">
        <w:rPr>
          <w:rFonts w:ascii="Cambria" w:hAnsi="Cambria"/>
        </w:rPr>
        <w:t xml:space="preserve"> Podrobnosti losování budou stanoveny nejpozději do </w:t>
      </w:r>
      <w:r w:rsidR="004D2DD7" w:rsidRPr="004D2DD7">
        <w:rPr>
          <w:rFonts w:ascii="Cambria" w:hAnsi="Cambria"/>
        </w:rPr>
        <w:t>9</w:t>
      </w:r>
      <w:r w:rsidRPr="004D2DD7">
        <w:rPr>
          <w:rFonts w:ascii="Cambria" w:hAnsi="Cambria"/>
        </w:rPr>
        <w:t>.5.202</w:t>
      </w:r>
      <w:r w:rsidR="004D2DD7" w:rsidRPr="004D2DD7">
        <w:rPr>
          <w:rFonts w:ascii="Cambria" w:hAnsi="Cambria"/>
        </w:rPr>
        <w:t>4</w:t>
      </w:r>
      <w:r w:rsidRPr="004D2DD7">
        <w:rPr>
          <w:rFonts w:ascii="Cambria" w:hAnsi="Cambria"/>
        </w:rPr>
        <w:t xml:space="preserve"> na webových stránkách mateřské školy</w:t>
      </w:r>
    </w:p>
    <w:p w14:paraId="1DE982AE" w14:textId="7250B707" w:rsidR="24BF5F1C" w:rsidRDefault="24BF5F1C" w:rsidP="00EE7878">
      <w:pPr>
        <w:jc w:val="both"/>
        <w:rPr>
          <w:rFonts w:ascii="Cambria" w:eastAsia="Calibri" w:hAnsi="Cambria" w:cs="Calibri"/>
          <w:color w:val="040C28"/>
        </w:rPr>
      </w:pPr>
      <w:r w:rsidRPr="004D2DD7">
        <w:rPr>
          <w:rFonts w:ascii="Cambria" w:eastAsia="Calibri" w:hAnsi="Cambria" w:cs="Calibri"/>
          <w:color w:val="040C28"/>
        </w:rPr>
        <w:t>O přijetí dítěte do mateřské školy nerozhoduje pořadí podané žádosti.</w:t>
      </w:r>
    </w:p>
    <w:p w14:paraId="7E2F7B82" w14:textId="3CDD4F87" w:rsidR="00556524" w:rsidRDefault="00556524" w:rsidP="00EE7878">
      <w:pPr>
        <w:jc w:val="both"/>
        <w:rPr>
          <w:rFonts w:ascii="Cambria" w:eastAsia="Calibri" w:hAnsi="Cambria" w:cs="Calibri"/>
          <w:color w:val="040C28"/>
        </w:rPr>
      </w:pPr>
      <w:r>
        <w:rPr>
          <w:rFonts w:ascii="Cambria" w:eastAsia="Calibri" w:hAnsi="Cambria" w:cs="Calibri"/>
          <w:color w:val="040C28"/>
        </w:rPr>
        <w:t>Předpokládaný počet volných míst: 1</w:t>
      </w:r>
      <w:r w:rsidR="00EB3061">
        <w:rPr>
          <w:rFonts w:ascii="Cambria" w:eastAsia="Calibri" w:hAnsi="Cambria" w:cs="Calibri"/>
          <w:color w:val="040C28"/>
        </w:rPr>
        <w:t>4</w:t>
      </w:r>
    </w:p>
    <w:p w14:paraId="177F152A" w14:textId="77777777" w:rsidR="00DA5FD9" w:rsidRPr="004D2DD7" w:rsidRDefault="00DA5FD9" w:rsidP="00EE7878">
      <w:pPr>
        <w:jc w:val="both"/>
        <w:rPr>
          <w:rFonts w:ascii="Cambria" w:eastAsia="Calibri" w:hAnsi="Cambria" w:cs="Calibri"/>
          <w:color w:val="040C28"/>
        </w:rPr>
      </w:pPr>
    </w:p>
    <w:p w14:paraId="0D992658" w14:textId="77636955" w:rsidR="24BF5F1C" w:rsidRPr="004D2DD7" w:rsidRDefault="24BF5F1C" w:rsidP="00EE7878">
      <w:pPr>
        <w:jc w:val="both"/>
        <w:rPr>
          <w:rFonts w:ascii="Cambria" w:eastAsia="Calibri" w:hAnsi="Cambria" w:cs="Calibri"/>
          <w:b/>
          <w:bCs/>
          <w:color w:val="040C28"/>
          <w:u w:val="single"/>
        </w:rPr>
      </w:pPr>
      <w:r w:rsidRPr="004D2DD7">
        <w:rPr>
          <w:rFonts w:ascii="Cambria" w:eastAsia="Calibri" w:hAnsi="Cambria" w:cs="Calibri"/>
          <w:b/>
          <w:bCs/>
          <w:color w:val="040C28"/>
          <w:u w:val="single"/>
        </w:rPr>
        <w:t>DALŠÍ PODMÍNKY PRO PŘIJÍMÁNÍ DĚTÍ K PŘEDŠKOLNÍMU VZDĚLÁVÁNÍ</w:t>
      </w:r>
    </w:p>
    <w:p w14:paraId="409AF244" w14:textId="0A985438" w:rsidR="24BF5F1C" w:rsidRPr="004D2DD7" w:rsidRDefault="00EE7878" w:rsidP="00EE7878">
      <w:pPr>
        <w:pStyle w:val="Odstavecseseznamem"/>
        <w:numPr>
          <w:ilvl w:val="0"/>
          <w:numId w:val="6"/>
        </w:numPr>
        <w:jc w:val="both"/>
        <w:rPr>
          <w:rFonts w:ascii="Cambria" w:eastAsia="Calibri" w:hAnsi="Cambria" w:cs="Calibri"/>
          <w:color w:val="040C28"/>
        </w:rPr>
      </w:pPr>
      <w:r w:rsidRPr="004D2DD7">
        <w:rPr>
          <w:rFonts w:ascii="Cambria" w:eastAsia="Calibri" w:hAnsi="Cambria" w:cs="Calibri"/>
          <w:color w:val="040C28"/>
        </w:rPr>
        <w:t>v</w:t>
      </w:r>
      <w:r w:rsidR="24BF5F1C" w:rsidRPr="004D2DD7">
        <w:rPr>
          <w:rFonts w:ascii="Cambria" w:eastAsia="Calibri" w:hAnsi="Cambria" w:cs="Calibri"/>
          <w:color w:val="040C28"/>
        </w:rPr>
        <w:t xml:space="preserve"> případě přijímání dítěte s potřebou podpůrných opatření je nutné zákonnými zástupci doložit doporučení školského poradenského zařízení a ošetřujícího lékaře</w:t>
      </w:r>
    </w:p>
    <w:p w14:paraId="7D994FE4" w14:textId="0811421F" w:rsidR="24BF5F1C" w:rsidRPr="004D2DD7" w:rsidRDefault="00EE7878" w:rsidP="00EE7878">
      <w:pPr>
        <w:pStyle w:val="Odstavecseseznamem"/>
        <w:numPr>
          <w:ilvl w:val="0"/>
          <w:numId w:val="6"/>
        </w:numPr>
        <w:jc w:val="both"/>
        <w:rPr>
          <w:rFonts w:ascii="Cambria" w:eastAsia="Calibri" w:hAnsi="Cambria" w:cs="Calibri"/>
          <w:color w:val="040C28"/>
        </w:rPr>
      </w:pPr>
      <w:r w:rsidRPr="004D2DD7">
        <w:rPr>
          <w:rFonts w:ascii="Cambria" w:eastAsia="Calibri" w:hAnsi="Cambria" w:cs="Calibri"/>
          <w:color w:val="040C28"/>
        </w:rPr>
        <w:t>p</w:t>
      </w:r>
      <w:r w:rsidR="24BF5F1C" w:rsidRPr="004D2DD7">
        <w:rPr>
          <w:rFonts w:ascii="Cambria" w:eastAsia="Calibri" w:hAnsi="Cambria" w:cs="Calibri"/>
          <w:color w:val="040C28"/>
        </w:rPr>
        <w:t>okud bude dítě s podpůrným opatřením přijato, bude dle zákona snížen počet dětí ve třídě, podle stupně podpůrného opatření</w:t>
      </w:r>
    </w:p>
    <w:p w14:paraId="15D52818" w14:textId="4C9EDBE2" w:rsidR="00B73E20" w:rsidRPr="00DA5FD9" w:rsidRDefault="00EE7878" w:rsidP="00EE7878">
      <w:pPr>
        <w:pStyle w:val="Odstavecseseznamem"/>
        <w:numPr>
          <w:ilvl w:val="0"/>
          <w:numId w:val="6"/>
        </w:numPr>
        <w:jc w:val="both"/>
        <w:rPr>
          <w:rFonts w:ascii="Cambria" w:eastAsia="Calibri" w:hAnsi="Cambria" w:cs="Calibri"/>
          <w:b/>
          <w:bCs/>
          <w:i/>
          <w:iCs/>
          <w:color w:val="040C28"/>
        </w:rPr>
      </w:pPr>
      <w:r w:rsidRPr="004D2DD7">
        <w:rPr>
          <w:rFonts w:ascii="Cambria" w:eastAsia="Calibri" w:hAnsi="Cambria" w:cs="Calibri"/>
          <w:b/>
          <w:bCs/>
          <w:i/>
          <w:iCs/>
          <w:color w:val="040C28"/>
        </w:rPr>
        <w:t>v</w:t>
      </w:r>
      <w:r w:rsidR="24BF5F1C" w:rsidRPr="004D2DD7">
        <w:rPr>
          <w:rFonts w:ascii="Cambria" w:eastAsia="Calibri" w:hAnsi="Cambria" w:cs="Calibri"/>
          <w:b/>
          <w:bCs/>
          <w:i/>
          <w:iCs/>
          <w:color w:val="040C28"/>
        </w:rPr>
        <w:t xml:space="preserve"> průběhu přijímacího řízení se tedy může počet volných míst snížit</w:t>
      </w:r>
    </w:p>
    <w:p w14:paraId="627732F1" w14:textId="0EABBA48" w:rsidR="24BF5F1C" w:rsidRPr="004D2DD7" w:rsidRDefault="24BF5F1C" w:rsidP="00EE7878">
      <w:pPr>
        <w:jc w:val="both"/>
        <w:rPr>
          <w:rFonts w:ascii="Cambria" w:eastAsia="Calibri" w:hAnsi="Cambria" w:cs="Calibri"/>
          <w:b/>
          <w:bCs/>
          <w:color w:val="040C28"/>
          <w:u w:val="single"/>
        </w:rPr>
      </w:pPr>
      <w:r w:rsidRPr="004D2DD7">
        <w:rPr>
          <w:rFonts w:ascii="Cambria" w:eastAsia="Calibri" w:hAnsi="Cambria" w:cs="Calibri"/>
          <w:b/>
          <w:bCs/>
          <w:color w:val="040C28"/>
          <w:u w:val="single"/>
        </w:rPr>
        <w:lastRenderedPageBreak/>
        <w:t>Postup pro podání žádosti o přijetí k předškolnímu vzdělávání pro školní rok 202</w:t>
      </w:r>
      <w:r w:rsidR="004D2DD7" w:rsidRPr="004D2DD7">
        <w:rPr>
          <w:rFonts w:ascii="Cambria" w:eastAsia="Calibri" w:hAnsi="Cambria" w:cs="Calibri"/>
          <w:b/>
          <w:bCs/>
          <w:color w:val="040C28"/>
          <w:u w:val="single"/>
        </w:rPr>
        <w:t>4</w:t>
      </w:r>
      <w:r w:rsidRPr="004D2DD7">
        <w:rPr>
          <w:rFonts w:ascii="Cambria" w:eastAsia="Calibri" w:hAnsi="Cambria" w:cs="Calibri"/>
          <w:b/>
          <w:bCs/>
          <w:color w:val="040C28"/>
          <w:u w:val="single"/>
        </w:rPr>
        <w:t>/202</w:t>
      </w:r>
      <w:r w:rsidR="004D2DD7" w:rsidRPr="004D2DD7">
        <w:rPr>
          <w:rFonts w:ascii="Cambria" w:eastAsia="Calibri" w:hAnsi="Cambria" w:cs="Calibri"/>
          <w:b/>
          <w:bCs/>
          <w:color w:val="040C28"/>
          <w:u w:val="single"/>
        </w:rPr>
        <w:t>5</w:t>
      </w:r>
    </w:p>
    <w:p w14:paraId="4ADE1ACA" w14:textId="008B20BD" w:rsidR="24BF5F1C" w:rsidRPr="004D2DD7" w:rsidRDefault="24BF5F1C" w:rsidP="00EE7878">
      <w:pPr>
        <w:pStyle w:val="Odstavecseseznamem"/>
        <w:numPr>
          <w:ilvl w:val="0"/>
          <w:numId w:val="3"/>
        </w:numPr>
        <w:jc w:val="both"/>
        <w:rPr>
          <w:rFonts w:ascii="Cambria" w:eastAsia="Calibri" w:hAnsi="Cambria" w:cs="Calibri"/>
          <w:color w:val="040C28"/>
        </w:rPr>
      </w:pPr>
      <w:r w:rsidRPr="004D2DD7">
        <w:rPr>
          <w:rFonts w:ascii="Cambria" w:eastAsia="Calibri" w:hAnsi="Cambria" w:cs="Calibri"/>
          <w:color w:val="040C28"/>
        </w:rPr>
        <w:t>Vyplnění přihlášky v elektronické aplikac</w:t>
      </w:r>
      <w:r w:rsidR="004D2DD7" w:rsidRPr="004D2DD7">
        <w:rPr>
          <w:rFonts w:ascii="Cambria" w:eastAsia="Calibri" w:hAnsi="Cambria" w:cs="Calibri"/>
          <w:color w:val="040C28"/>
        </w:rPr>
        <w:t>i</w:t>
      </w:r>
      <w:r w:rsidRPr="004D2DD7">
        <w:rPr>
          <w:rFonts w:ascii="Cambria" w:eastAsia="Calibri" w:hAnsi="Cambria" w:cs="Calibri"/>
          <w:color w:val="040C28"/>
        </w:rPr>
        <w:t xml:space="preserve"> na stránkách www.elektronickypredzapis.cz v termínu od</w:t>
      </w:r>
      <w:r w:rsidR="004D2DD7" w:rsidRPr="004D2DD7">
        <w:rPr>
          <w:rFonts w:ascii="Cambria" w:eastAsia="Calibri" w:hAnsi="Cambria" w:cs="Calibri"/>
          <w:color w:val="040C28"/>
        </w:rPr>
        <w:t xml:space="preserve"> 25.3</w:t>
      </w:r>
      <w:r w:rsidRPr="004D2DD7">
        <w:rPr>
          <w:rFonts w:ascii="Cambria" w:eastAsia="Calibri" w:hAnsi="Cambria" w:cs="Calibri"/>
          <w:color w:val="040C28"/>
        </w:rPr>
        <w:t>.202</w:t>
      </w:r>
      <w:r w:rsidR="004D2DD7" w:rsidRPr="004D2DD7">
        <w:rPr>
          <w:rFonts w:ascii="Cambria" w:eastAsia="Calibri" w:hAnsi="Cambria" w:cs="Calibri"/>
          <w:color w:val="040C28"/>
        </w:rPr>
        <w:t>4</w:t>
      </w:r>
      <w:r w:rsidR="00EE7878" w:rsidRPr="004D2DD7">
        <w:rPr>
          <w:rFonts w:ascii="Cambria" w:eastAsia="Calibri" w:hAnsi="Cambria" w:cs="Calibri"/>
          <w:color w:val="040C28"/>
        </w:rPr>
        <w:t xml:space="preserve"> do 2</w:t>
      </w:r>
      <w:r w:rsidR="004D2DD7" w:rsidRPr="004D2DD7">
        <w:rPr>
          <w:rFonts w:ascii="Cambria" w:eastAsia="Calibri" w:hAnsi="Cambria" w:cs="Calibri"/>
          <w:color w:val="040C28"/>
        </w:rPr>
        <w:t>1.4.2024.</w:t>
      </w:r>
    </w:p>
    <w:p w14:paraId="2698D17C" w14:textId="77777777" w:rsidR="00EE7878" w:rsidRPr="004D2DD7" w:rsidRDefault="00EE7878" w:rsidP="00EE7878">
      <w:pPr>
        <w:pStyle w:val="Odstavecseseznamem"/>
        <w:jc w:val="both"/>
        <w:rPr>
          <w:rFonts w:ascii="Cambria" w:eastAsia="Calibri" w:hAnsi="Cambria" w:cs="Calibri"/>
          <w:color w:val="040C28"/>
        </w:rPr>
      </w:pPr>
    </w:p>
    <w:p w14:paraId="1FC2A3D6" w14:textId="3296B9CC" w:rsidR="24BF5F1C" w:rsidRPr="004D2DD7" w:rsidRDefault="24BF5F1C" w:rsidP="00EE7878">
      <w:pPr>
        <w:pStyle w:val="Odstavecseseznamem"/>
        <w:numPr>
          <w:ilvl w:val="0"/>
          <w:numId w:val="3"/>
        </w:numPr>
        <w:jc w:val="both"/>
        <w:rPr>
          <w:rFonts w:ascii="Cambria" w:eastAsia="Calibri" w:hAnsi="Cambria" w:cs="Calibri"/>
          <w:color w:val="040C28"/>
        </w:rPr>
      </w:pPr>
      <w:r w:rsidRPr="004D2DD7">
        <w:rPr>
          <w:rFonts w:ascii="Cambria" w:eastAsia="Calibri" w:hAnsi="Cambria" w:cs="Calibri"/>
          <w:color w:val="040C28"/>
        </w:rPr>
        <w:t>Sběr žádostí</w:t>
      </w:r>
    </w:p>
    <w:p w14:paraId="1D6E4BA4" w14:textId="47813858" w:rsidR="24BF5F1C" w:rsidRPr="004D2DD7" w:rsidRDefault="24BF5F1C" w:rsidP="00EE7878">
      <w:pPr>
        <w:pStyle w:val="Odstavecseseznamem"/>
        <w:numPr>
          <w:ilvl w:val="0"/>
          <w:numId w:val="2"/>
        </w:numPr>
        <w:jc w:val="both"/>
        <w:rPr>
          <w:rFonts w:ascii="Cambria" w:eastAsia="Calibri" w:hAnsi="Cambria" w:cs="Calibri"/>
          <w:color w:val="040C28"/>
        </w:rPr>
      </w:pPr>
      <w:r w:rsidRPr="004D2DD7">
        <w:rPr>
          <w:rFonts w:ascii="Cambria" w:eastAsia="Calibri" w:hAnsi="Cambria" w:cs="Calibri"/>
          <w:color w:val="040C28"/>
        </w:rPr>
        <w:t xml:space="preserve">osobním podáním v řádném termínu zápisu, </w:t>
      </w:r>
      <w:r w:rsidR="004D2DD7" w:rsidRPr="004D2DD7">
        <w:rPr>
          <w:rFonts w:ascii="Cambria" w:eastAsia="Calibri" w:hAnsi="Cambria" w:cs="Calibri"/>
          <w:color w:val="040C28"/>
        </w:rPr>
        <w:t>6</w:t>
      </w:r>
      <w:r w:rsidRPr="004D2DD7">
        <w:rPr>
          <w:rFonts w:ascii="Cambria" w:eastAsia="Calibri" w:hAnsi="Cambria" w:cs="Calibri"/>
          <w:color w:val="040C28"/>
        </w:rPr>
        <w:t xml:space="preserve">.5. - </w:t>
      </w:r>
      <w:r w:rsidR="004D2DD7" w:rsidRPr="004D2DD7">
        <w:rPr>
          <w:rFonts w:ascii="Cambria" w:eastAsia="Calibri" w:hAnsi="Cambria" w:cs="Calibri"/>
          <w:color w:val="040C28"/>
        </w:rPr>
        <w:t>7</w:t>
      </w:r>
      <w:r w:rsidRPr="004D2DD7">
        <w:rPr>
          <w:rFonts w:ascii="Cambria" w:eastAsia="Calibri" w:hAnsi="Cambria" w:cs="Calibri"/>
          <w:color w:val="040C28"/>
        </w:rPr>
        <w:t>.</w:t>
      </w:r>
      <w:r w:rsidR="004D2DD7" w:rsidRPr="004D2DD7">
        <w:rPr>
          <w:rFonts w:ascii="Cambria" w:eastAsia="Calibri" w:hAnsi="Cambria" w:cs="Calibri"/>
          <w:color w:val="040C28"/>
        </w:rPr>
        <w:t xml:space="preserve">5. </w:t>
      </w:r>
      <w:r w:rsidRPr="004D2DD7">
        <w:rPr>
          <w:rFonts w:ascii="Cambria" w:eastAsia="Calibri" w:hAnsi="Cambria" w:cs="Calibri"/>
          <w:color w:val="040C28"/>
        </w:rPr>
        <w:t>202</w:t>
      </w:r>
      <w:r w:rsidR="004D2DD7" w:rsidRPr="004D2DD7">
        <w:rPr>
          <w:rFonts w:ascii="Cambria" w:eastAsia="Calibri" w:hAnsi="Cambria" w:cs="Calibri"/>
          <w:color w:val="040C28"/>
        </w:rPr>
        <w:t>4</w:t>
      </w:r>
      <w:r w:rsidRPr="004D2DD7">
        <w:rPr>
          <w:rFonts w:ascii="Cambria" w:eastAsia="Calibri" w:hAnsi="Cambria" w:cs="Calibri"/>
          <w:color w:val="040C28"/>
        </w:rPr>
        <w:t xml:space="preserve"> (8</w:t>
      </w:r>
      <w:r w:rsidR="00EE7878" w:rsidRPr="004D2DD7">
        <w:rPr>
          <w:rFonts w:ascii="Cambria" w:eastAsia="Calibri" w:hAnsi="Cambria" w:cs="Calibri"/>
          <w:color w:val="040C28"/>
        </w:rPr>
        <w:t>:</w:t>
      </w:r>
      <w:r w:rsidR="004D2DD7" w:rsidRPr="004D2DD7">
        <w:rPr>
          <w:rFonts w:ascii="Cambria" w:eastAsia="Calibri" w:hAnsi="Cambria" w:cs="Calibri"/>
          <w:color w:val="040C28"/>
        </w:rPr>
        <w:t>00</w:t>
      </w:r>
      <w:r w:rsidRPr="004D2DD7">
        <w:rPr>
          <w:rFonts w:ascii="Cambria" w:eastAsia="Calibri" w:hAnsi="Cambria" w:cs="Calibri"/>
          <w:color w:val="040C28"/>
        </w:rPr>
        <w:t>-11</w:t>
      </w:r>
      <w:r w:rsidR="00EE7878" w:rsidRPr="004D2DD7">
        <w:rPr>
          <w:rFonts w:ascii="Cambria" w:eastAsia="Calibri" w:hAnsi="Cambria" w:cs="Calibri"/>
          <w:color w:val="040C28"/>
        </w:rPr>
        <w:t>:30</w:t>
      </w:r>
      <w:r w:rsidRPr="004D2DD7">
        <w:rPr>
          <w:rFonts w:ascii="Cambria" w:eastAsia="Calibri" w:hAnsi="Cambria" w:cs="Calibri"/>
          <w:color w:val="040C28"/>
        </w:rPr>
        <w:t>)</w:t>
      </w:r>
    </w:p>
    <w:p w14:paraId="30F0B05A" w14:textId="43F8FB18" w:rsidR="24BF5F1C" w:rsidRPr="004D2DD7" w:rsidRDefault="24BF5F1C" w:rsidP="00EE7878">
      <w:pPr>
        <w:pStyle w:val="Odstavecseseznamem"/>
        <w:numPr>
          <w:ilvl w:val="0"/>
          <w:numId w:val="2"/>
        </w:numPr>
        <w:jc w:val="both"/>
        <w:rPr>
          <w:rFonts w:ascii="Cambria" w:eastAsia="Calibri" w:hAnsi="Cambria" w:cs="Calibri"/>
          <w:color w:val="040C28"/>
        </w:rPr>
      </w:pPr>
      <w:r w:rsidRPr="004D2DD7">
        <w:rPr>
          <w:rFonts w:ascii="Cambria" w:eastAsia="Calibri" w:hAnsi="Cambria" w:cs="Calibri"/>
          <w:color w:val="040C28"/>
        </w:rPr>
        <w:t>datovou schránkou</w:t>
      </w:r>
    </w:p>
    <w:p w14:paraId="10BDAD6A" w14:textId="37518D4A" w:rsidR="24BF5F1C" w:rsidRPr="004D2DD7" w:rsidRDefault="24BF5F1C" w:rsidP="00EE7878">
      <w:pPr>
        <w:pStyle w:val="Odstavecseseznamem"/>
        <w:numPr>
          <w:ilvl w:val="0"/>
          <w:numId w:val="2"/>
        </w:numPr>
        <w:jc w:val="both"/>
        <w:rPr>
          <w:rFonts w:ascii="Cambria" w:eastAsia="Calibri" w:hAnsi="Cambria" w:cs="Calibri"/>
          <w:color w:val="040C28"/>
        </w:rPr>
      </w:pPr>
      <w:r w:rsidRPr="004D2DD7">
        <w:rPr>
          <w:rFonts w:ascii="Cambria" w:eastAsia="Calibri" w:hAnsi="Cambria" w:cs="Calibri"/>
          <w:color w:val="040C28"/>
        </w:rPr>
        <w:t>doporučeně poštou</w:t>
      </w:r>
    </w:p>
    <w:p w14:paraId="30815358" w14:textId="5665DA98" w:rsidR="24BF5F1C" w:rsidRPr="004D2DD7" w:rsidRDefault="24BF5F1C" w:rsidP="00EE7878">
      <w:pPr>
        <w:pStyle w:val="Odstavecseseznamem"/>
        <w:numPr>
          <w:ilvl w:val="0"/>
          <w:numId w:val="2"/>
        </w:numPr>
        <w:jc w:val="both"/>
        <w:rPr>
          <w:rFonts w:ascii="Cambria" w:eastAsia="Calibri" w:hAnsi="Cambria" w:cs="Calibri"/>
          <w:color w:val="040C28"/>
        </w:rPr>
      </w:pPr>
      <w:r w:rsidRPr="004D2DD7">
        <w:rPr>
          <w:rFonts w:ascii="Cambria" w:eastAsia="Calibri" w:hAnsi="Cambria" w:cs="Calibri"/>
          <w:color w:val="040C28"/>
        </w:rPr>
        <w:t xml:space="preserve">e-mailem s elektronickým podpisem zákonného zástupce (bez elektronického </w:t>
      </w:r>
      <w:r w:rsidR="00EE7878" w:rsidRPr="004D2DD7">
        <w:rPr>
          <w:rFonts w:ascii="Cambria" w:eastAsia="Calibri" w:hAnsi="Cambria" w:cs="Calibri"/>
          <w:color w:val="040C28"/>
        </w:rPr>
        <w:t>p</w:t>
      </w:r>
      <w:r w:rsidRPr="004D2DD7">
        <w:rPr>
          <w:rFonts w:ascii="Cambria" w:eastAsia="Calibri" w:hAnsi="Cambria" w:cs="Calibri"/>
          <w:color w:val="040C28"/>
        </w:rPr>
        <w:t>odpisu nelze k žádosti přihlížet)</w:t>
      </w:r>
    </w:p>
    <w:p w14:paraId="189E00E6" w14:textId="75C06A8E" w:rsidR="24BF5F1C" w:rsidRPr="004D2DD7" w:rsidRDefault="24BF5F1C" w:rsidP="00EE7878">
      <w:pPr>
        <w:jc w:val="both"/>
        <w:rPr>
          <w:rFonts w:ascii="Cambria" w:eastAsia="Calibri" w:hAnsi="Cambria" w:cs="Calibri"/>
          <w:b/>
          <w:bCs/>
          <w:i/>
          <w:iCs/>
          <w:color w:val="040C28"/>
        </w:rPr>
      </w:pPr>
      <w:r w:rsidRPr="004D2DD7">
        <w:rPr>
          <w:rFonts w:ascii="Cambria" w:eastAsia="Calibri" w:hAnsi="Cambria" w:cs="Calibri"/>
          <w:b/>
          <w:bCs/>
          <w:i/>
          <w:iCs/>
          <w:color w:val="040C28"/>
        </w:rPr>
        <w:t>Prostřednictvím elektronického zápisu je možné se zapsat na konkrétní den a konkrétní čas. Časy objednání jsou pouze orientační. Ne</w:t>
      </w:r>
      <w:r w:rsidR="00EE7878" w:rsidRPr="004D2DD7">
        <w:rPr>
          <w:rFonts w:ascii="Cambria" w:eastAsia="Calibri" w:hAnsi="Cambria" w:cs="Calibri"/>
          <w:b/>
          <w:bCs/>
          <w:i/>
          <w:iCs/>
          <w:color w:val="040C28"/>
        </w:rPr>
        <w:t>objednaní zákonní zástupci</w:t>
      </w:r>
      <w:r w:rsidRPr="004D2DD7">
        <w:rPr>
          <w:rFonts w:ascii="Cambria" w:eastAsia="Calibri" w:hAnsi="Cambria" w:cs="Calibri"/>
          <w:b/>
          <w:bCs/>
          <w:i/>
          <w:iCs/>
          <w:color w:val="040C28"/>
        </w:rPr>
        <w:t xml:space="preserve"> budou k zápisu vyzváni po odbavení předem objednaných.</w:t>
      </w:r>
    </w:p>
    <w:p w14:paraId="462C38D6" w14:textId="77777777" w:rsidR="00B73E20" w:rsidRPr="004D2DD7" w:rsidRDefault="00B73E20" w:rsidP="00EE7878">
      <w:pPr>
        <w:jc w:val="both"/>
        <w:rPr>
          <w:rFonts w:ascii="Cambria" w:eastAsia="Calibri" w:hAnsi="Cambria" w:cs="Calibri"/>
          <w:color w:val="040C28"/>
        </w:rPr>
      </w:pPr>
    </w:p>
    <w:p w14:paraId="7B392177" w14:textId="1BFAA3EB" w:rsidR="24BF5F1C" w:rsidRPr="004D2DD7" w:rsidRDefault="24BF5F1C" w:rsidP="00EE7878">
      <w:pPr>
        <w:jc w:val="both"/>
        <w:rPr>
          <w:rFonts w:ascii="Cambria" w:eastAsia="Calibri" w:hAnsi="Cambria" w:cs="Calibri"/>
          <w:b/>
          <w:bCs/>
          <w:color w:val="040C28"/>
          <w:u w:val="single"/>
        </w:rPr>
      </w:pPr>
      <w:r w:rsidRPr="004D2DD7">
        <w:rPr>
          <w:rFonts w:ascii="Cambria" w:eastAsia="Calibri" w:hAnsi="Cambria" w:cs="Calibri"/>
          <w:b/>
          <w:bCs/>
          <w:color w:val="040C28"/>
          <w:u w:val="single"/>
        </w:rPr>
        <w:t>POTŘEBNÉ DOKUMENTY K ZÁPISU</w:t>
      </w:r>
    </w:p>
    <w:p w14:paraId="1864F78A" w14:textId="3F8E95E4" w:rsidR="24BF5F1C" w:rsidRPr="004D2DD7" w:rsidRDefault="24BF5F1C" w:rsidP="00EE7878">
      <w:pPr>
        <w:pStyle w:val="Odstavecseseznamem"/>
        <w:numPr>
          <w:ilvl w:val="0"/>
          <w:numId w:val="1"/>
        </w:numPr>
        <w:jc w:val="both"/>
        <w:rPr>
          <w:rFonts w:ascii="Cambria" w:eastAsia="Calibri" w:hAnsi="Cambria" w:cs="Calibri"/>
          <w:color w:val="040C28"/>
        </w:rPr>
      </w:pPr>
      <w:r w:rsidRPr="004D2DD7">
        <w:rPr>
          <w:rFonts w:ascii="Cambria" w:eastAsia="Calibri" w:hAnsi="Cambria" w:cs="Calibri"/>
          <w:color w:val="040C28"/>
        </w:rPr>
        <w:t>Vyplněná žádost o přijetí</w:t>
      </w:r>
    </w:p>
    <w:p w14:paraId="76D87F37" w14:textId="072C0F41" w:rsidR="24BF5F1C" w:rsidRPr="004D2DD7" w:rsidRDefault="24BF5F1C" w:rsidP="00EE7878">
      <w:pPr>
        <w:pStyle w:val="Odstavecseseznamem"/>
        <w:numPr>
          <w:ilvl w:val="0"/>
          <w:numId w:val="1"/>
        </w:numPr>
        <w:jc w:val="both"/>
        <w:rPr>
          <w:rFonts w:ascii="Cambria" w:eastAsia="Calibri" w:hAnsi="Cambria" w:cs="Calibri"/>
          <w:color w:val="040C28"/>
        </w:rPr>
      </w:pPr>
      <w:r w:rsidRPr="004D2DD7">
        <w:rPr>
          <w:rFonts w:ascii="Cambria" w:eastAsia="Calibri" w:hAnsi="Cambria" w:cs="Calibri"/>
          <w:color w:val="040C28"/>
        </w:rPr>
        <w:t>Evidenční list</w:t>
      </w:r>
    </w:p>
    <w:p w14:paraId="1D53B7E7" w14:textId="74739726" w:rsidR="24BF5F1C" w:rsidRPr="004D2DD7" w:rsidRDefault="24BF5F1C" w:rsidP="00EE7878">
      <w:pPr>
        <w:pStyle w:val="Odstavecseseznamem"/>
        <w:numPr>
          <w:ilvl w:val="0"/>
          <w:numId w:val="1"/>
        </w:numPr>
        <w:jc w:val="both"/>
        <w:rPr>
          <w:rFonts w:ascii="Cambria" w:eastAsia="Calibri" w:hAnsi="Cambria" w:cs="Calibri"/>
          <w:color w:val="040C28"/>
        </w:rPr>
      </w:pPr>
      <w:r w:rsidRPr="004D2DD7">
        <w:rPr>
          <w:rFonts w:ascii="Cambria" w:eastAsia="Calibri" w:hAnsi="Cambria" w:cs="Calibri"/>
          <w:color w:val="040C28"/>
        </w:rPr>
        <w:t>Potvrzení dětského lékaře (v žádosti o přijetí či evidenčním listu, případ</w:t>
      </w:r>
      <w:r w:rsidR="004D2DD7" w:rsidRPr="004D2DD7">
        <w:rPr>
          <w:rFonts w:ascii="Cambria" w:eastAsia="Calibri" w:hAnsi="Cambria" w:cs="Calibri"/>
          <w:color w:val="040C28"/>
        </w:rPr>
        <w:t>n</w:t>
      </w:r>
      <w:r w:rsidRPr="004D2DD7">
        <w:rPr>
          <w:rFonts w:ascii="Cambria" w:eastAsia="Calibri" w:hAnsi="Cambria" w:cs="Calibri"/>
          <w:color w:val="040C28"/>
        </w:rPr>
        <w:t>ě u obou dokumentů)</w:t>
      </w:r>
    </w:p>
    <w:p w14:paraId="58B30F77" w14:textId="012A77A4" w:rsidR="00B73E20" w:rsidRPr="004D2DD7" w:rsidRDefault="24BF5F1C" w:rsidP="00B73E20">
      <w:pPr>
        <w:pStyle w:val="Odstavecseseznamem"/>
        <w:numPr>
          <w:ilvl w:val="0"/>
          <w:numId w:val="1"/>
        </w:numPr>
        <w:jc w:val="both"/>
        <w:rPr>
          <w:rFonts w:ascii="Cambria" w:eastAsia="Calibri" w:hAnsi="Cambria" w:cs="Calibri"/>
          <w:color w:val="040C28"/>
        </w:rPr>
      </w:pPr>
      <w:r w:rsidRPr="004D2DD7">
        <w:rPr>
          <w:rFonts w:ascii="Cambria" w:eastAsia="Calibri" w:hAnsi="Cambria" w:cs="Calibri"/>
          <w:color w:val="040C28"/>
        </w:rPr>
        <w:t>Rodný list dítěte (prostá kopie), či na místě k</w:t>
      </w:r>
      <w:r w:rsidR="004D2DD7" w:rsidRPr="004D2DD7">
        <w:rPr>
          <w:rFonts w:ascii="Cambria" w:eastAsia="Calibri" w:hAnsi="Cambria" w:cs="Calibri"/>
          <w:color w:val="040C28"/>
        </w:rPr>
        <w:t> </w:t>
      </w:r>
      <w:r w:rsidRPr="004D2DD7">
        <w:rPr>
          <w:rFonts w:ascii="Cambria" w:eastAsia="Calibri" w:hAnsi="Cambria" w:cs="Calibri"/>
          <w:color w:val="040C28"/>
        </w:rPr>
        <w:t>nahlédnutí</w:t>
      </w:r>
    </w:p>
    <w:p w14:paraId="226426C3" w14:textId="6A641CDB" w:rsidR="004D2DD7" w:rsidRPr="004D2DD7" w:rsidRDefault="004D2DD7" w:rsidP="00B73E20">
      <w:pPr>
        <w:pStyle w:val="Odstavecseseznamem"/>
        <w:numPr>
          <w:ilvl w:val="0"/>
          <w:numId w:val="1"/>
        </w:numPr>
        <w:jc w:val="both"/>
        <w:rPr>
          <w:rFonts w:ascii="Cambria" w:eastAsia="Calibri" w:hAnsi="Cambria" w:cs="Calibri"/>
          <w:color w:val="040C28"/>
        </w:rPr>
      </w:pPr>
      <w:r w:rsidRPr="004D2DD7">
        <w:rPr>
          <w:rFonts w:ascii="Cambria" w:eastAsia="Calibri" w:hAnsi="Cambria" w:cs="Calibri"/>
          <w:color w:val="040C28"/>
        </w:rPr>
        <w:t>Občanský průkaz zákonného zástupce</w:t>
      </w:r>
    </w:p>
    <w:p w14:paraId="0A2C65F9" w14:textId="6450C591" w:rsidR="00B73E20" w:rsidRPr="004D2DD7" w:rsidRDefault="00B73E20" w:rsidP="00B73E20">
      <w:pPr>
        <w:jc w:val="both"/>
        <w:rPr>
          <w:rFonts w:ascii="Cambria" w:eastAsia="Calibri" w:hAnsi="Cambria" w:cs="Calibri"/>
          <w:color w:val="040C28"/>
        </w:rPr>
      </w:pPr>
    </w:p>
    <w:p w14:paraId="09B829CA" w14:textId="7927E340" w:rsidR="00B73E20" w:rsidRPr="004D2DD7" w:rsidRDefault="00B73E20" w:rsidP="00B73E20">
      <w:pPr>
        <w:jc w:val="both"/>
        <w:rPr>
          <w:rFonts w:ascii="Cambria" w:eastAsia="Calibri" w:hAnsi="Cambria" w:cs="Calibri"/>
          <w:color w:val="040C28"/>
        </w:rPr>
      </w:pPr>
    </w:p>
    <w:p w14:paraId="0A460949" w14:textId="3BDEF2E3" w:rsidR="00B73E20" w:rsidRPr="004D2DD7" w:rsidRDefault="00B73E20" w:rsidP="00B73E20">
      <w:pPr>
        <w:jc w:val="both"/>
        <w:rPr>
          <w:rFonts w:ascii="Cambria" w:eastAsia="Calibri" w:hAnsi="Cambria" w:cs="Calibri"/>
          <w:color w:val="040C28"/>
        </w:rPr>
      </w:pPr>
    </w:p>
    <w:p w14:paraId="7318BF3C" w14:textId="176D59A9" w:rsidR="00B73E20" w:rsidRPr="004D2DD7" w:rsidRDefault="00B73E20" w:rsidP="00B73E20">
      <w:pPr>
        <w:jc w:val="both"/>
        <w:rPr>
          <w:rFonts w:ascii="Cambria" w:eastAsia="Calibri" w:hAnsi="Cambria" w:cs="Calibri"/>
          <w:color w:val="040C28"/>
        </w:rPr>
      </w:pPr>
    </w:p>
    <w:p w14:paraId="59155B6B" w14:textId="23610C76" w:rsidR="00B73E20" w:rsidRPr="004D2DD7" w:rsidRDefault="00B73E20" w:rsidP="00B73E20">
      <w:pPr>
        <w:jc w:val="both"/>
        <w:rPr>
          <w:rFonts w:ascii="Cambria" w:eastAsia="Calibri" w:hAnsi="Cambria" w:cs="Calibri"/>
          <w:color w:val="040C28"/>
        </w:rPr>
      </w:pPr>
    </w:p>
    <w:p w14:paraId="5D27D69E" w14:textId="5C615DBD" w:rsidR="00B73E20" w:rsidRPr="004D2DD7" w:rsidRDefault="00B73E20" w:rsidP="00B73E20">
      <w:pPr>
        <w:jc w:val="both"/>
        <w:rPr>
          <w:rFonts w:ascii="Cambria" w:eastAsia="Calibri" w:hAnsi="Cambria" w:cs="Calibri"/>
          <w:color w:val="040C28"/>
        </w:rPr>
      </w:pPr>
    </w:p>
    <w:p w14:paraId="260F0711" w14:textId="298EDFB5" w:rsidR="00995AB3" w:rsidRPr="004D2DD7" w:rsidRDefault="00995AB3" w:rsidP="00EE7878">
      <w:pPr>
        <w:jc w:val="both"/>
        <w:rPr>
          <w:rFonts w:ascii="Cambria" w:eastAsia="Calibri" w:hAnsi="Cambria" w:cs="Calibri"/>
          <w:color w:val="040C28"/>
          <w:sz w:val="24"/>
          <w:szCs w:val="24"/>
        </w:rPr>
      </w:pPr>
    </w:p>
    <w:p w14:paraId="6928F5FF" w14:textId="63723045" w:rsidR="00995AB3" w:rsidRPr="004D2DD7" w:rsidRDefault="00995AB3" w:rsidP="00EE7878">
      <w:pPr>
        <w:jc w:val="both"/>
        <w:rPr>
          <w:rFonts w:ascii="Cambria" w:eastAsia="Calibri" w:hAnsi="Cambria" w:cs="Calibri"/>
          <w:color w:val="040C28"/>
          <w:sz w:val="24"/>
          <w:szCs w:val="24"/>
        </w:rPr>
      </w:pPr>
    </w:p>
    <w:p w14:paraId="2EB2B1D7" w14:textId="185D58BA" w:rsidR="00995AB3" w:rsidRPr="004D2DD7" w:rsidRDefault="00995AB3" w:rsidP="00EE7878">
      <w:pPr>
        <w:jc w:val="both"/>
        <w:rPr>
          <w:rFonts w:ascii="Cambria" w:eastAsia="Calibri" w:hAnsi="Cambria" w:cs="Calibri"/>
          <w:color w:val="040C28"/>
          <w:sz w:val="24"/>
          <w:szCs w:val="24"/>
        </w:rPr>
      </w:pPr>
    </w:p>
    <w:p w14:paraId="5021A652" w14:textId="35F66DF5" w:rsidR="00995AB3" w:rsidRPr="004D2DD7" w:rsidRDefault="00995AB3" w:rsidP="00EE7878">
      <w:pPr>
        <w:jc w:val="both"/>
        <w:rPr>
          <w:rFonts w:ascii="Cambria" w:eastAsia="Calibri" w:hAnsi="Cambria" w:cs="Calibri"/>
          <w:color w:val="040C28"/>
          <w:sz w:val="24"/>
          <w:szCs w:val="24"/>
        </w:rPr>
      </w:pPr>
    </w:p>
    <w:p w14:paraId="49E5257F" w14:textId="76DC5CA3" w:rsidR="00995AB3" w:rsidRPr="004D2DD7" w:rsidRDefault="00995AB3" w:rsidP="00EE7878">
      <w:pPr>
        <w:jc w:val="both"/>
        <w:rPr>
          <w:rFonts w:ascii="Cambria" w:eastAsia="Calibri" w:hAnsi="Cambria" w:cs="Calibri"/>
          <w:color w:val="040C28"/>
          <w:sz w:val="24"/>
          <w:szCs w:val="24"/>
        </w:rPr>
      </w:pPr>
    </w:p>
    <w:p w14:paraId="7EDAE1CE" w14:textId="2E15A123" w:rsidR="00995AB3" w:rsidRPr="004D2DD7" w:rsidRDefault="00995AB3" w:rsidP="00EE7878">
      <w:pPr>
        <w:jc w:val="both"/>
        <w:rPr>
          <w:rFonts w:ascii="Cambria" w:eastAsia="Calibri" w:hAnsi="Cambria" w:cs="Calibri"/>
          <w:color w:val="040C28"/>
          <w:sz w:val="24"/>
          <w:szCs w:val="24"/>
        </w:rPr>
      </w:pPr>
    </w:p>
    <w:p w14:paraId="0ED37497" w14:textId="612C7329" w:rsidR="00995AB3" w:rsidRPr="004D2DD7" w:rsidRDefault="00995AB3" w:rsidP="00EE7878">
      <w:pPr>
        <w:jc w:val="both"/>
        <w:rPr>
          <w:rFonts w:ascii="Cambria" w:eastAsia="Calibri" w:hAnsi="Cambria" w:cs="Calibri"/>
          <w:color w:val="040C28"/>
          <w:sz w:val="24"/>
          <w:szCs w:val="24"/>
        </w:rPr>
      </w:pPr>
    </w:p>
    <w:p w14:paraId="53259A67" w14:textId="45E68843" w:rsidR="00995AB3" w:rsidRPr="004D2DD7" w:rsidRDefault="00995AB3" w:rsidP="00995AB3">
      <w:pPr>
        <w:rPr>
          <w:rFonts w:ascii="Cambria" w:eastAsia="Calibri" w:hAnsi="Cambria" w:cs="Calibri"/>
          <w:color w:val="040C28"/>
          <w:sz w:val="40"/>
          <w:szCs w:val="40"/>
        </w:rPr>
      </w:pPr>
    </w:p>
    <w:sectPr w:rsidR="00995AB3" w:rsidRPr="004D2D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C54AE"/>
    <w:multiLevelType w:val="hybridMultilevel"/>
    <w:tmpl w:val="3D66CE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2040EF"/>
    <w:multiLevelType w:val="hybridMultilevel"/>
    <w:tmpl w:val="CFACB3D2"/>
    <w:lvl w:ilvl="0" w:tplc="F9A8254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50089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CC16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6C7E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F613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820A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842B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94E5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6EA5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BA128"/>
    <w:multiLevelType w:val="hybridMultilevel"/>
    <w:tmpl w:val="933E192C"/>
    <w:lvl w:ilvl="0" w:tplc="3084B984">
      <w:start w:val="1"/>
      <w:numFmt w:val="decimal"/>
      <w:lvlText w:val="%1)"/>
      <w:lvlJc w:val="left"/>
      <w:pPr>
        <w:ind w:left="720" w:hanging="360"/>
      </w:pPr>
    </w:lvl>
    <w:lvl w:ilvl="1" w:tplc="8592DAA8">
      <w:start w:val="1"/>
      <w:numFmt w:val="lowerLetter"/>
      <w:lvlText w:val="%2."/>
      <w:lvlJc w:val="left"/>
      <w:pPr>
        <w:ind w:left="1440" w:hanging="360"/>
      </w:pPr>
    </w:lvl>
    <w:lvl w:ilvl="2" w:tplc="FAB6C626">
      <w:start w:val="1"/>
      <w:numFmt w:val="lowerRoman"/>
      <w:lvlText w:val="%3."/>
      <w:lvlJc w:val="right"/>
      <w:pPr>
        <w:ind w:left="2160" w:hanging="180"/>
      </w:pPr>
    </w:lvl>
    <w:lvl w:ilvl="3" w:tplc="4AD41508">
      <w:start w:val="1"/>
      <w:numFmt w:val="decimal"/>
      <w:lvlText w:val="%4."/>
      <w:lvlJc w:val="left"/>
      <w:pPr>
        <w:ind w:left="2880" w:hanging="360"/>
      </w:pPr>
    </w:lvl>
    <w:lvl w:ilvl="4" w:tplc="12627772">
      <w:start w:val="1"/>
      <w:numFmt w:val="lowerLetter"/>
      <w:lvlText w:val="%5."/>
      <w:lvlJc w:val="left"/>
      <w:pPr>
        <w:ind w:left="3600" w:hanging="360"/>
      </w:pPr>
    </w:lvl>
    <w:lvl w:ilvl="5" w:tplc="CD385B3E">
      <w:start w:val="1"/>
      <w:numFmt w:val="lowerRoman"/>
      <w:lvlText w:val="%6."/>
      <w:lvlJc w:val="right"/>
      <w:pPr>
        <w:ind w:left="4320" w:hanging="180"/>
      </w:pPr>
    </w:lvl>
    <w:lvl w:ilvl="6" w:tplc="EEC0F456">
      <w:start w:val="1"/>
      <w:numFmt w:val="decimal"/>
      <w:lvlText w:val="%7."/>
      <w:lvlJc w:val="left"/>
      <w:pPr>
        <w:ind w:left="5040" w:hanging="360"/>
      </w:pPr>
    </w:lvl>
    <w:lvl w:ilvl="7" w:tplc="1A0E00BE">
      <w:start w:val="1"/>
      <w:numFmt w:val="lowerLetter"/>
      <w:lvlText w:val="%8."/>
      <w:lvlJc w:val="left"/>
      <w:pPr>
        <w:ind w:left="5760" w:hanging="360"/>
      </w:pPr>
    </w:lvl>
    <w:lvl w:ilvl="8" w:tplc="EC425D8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7DB7F3"/>
    <w:multiLevelType w:val="hybridMultilevel"/>
    <w:tmpl w:val="4A6C7170"/>
    <w:lvl w:ilvl="0" w:tplc="6F928EE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00EAD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FA23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16C1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1A53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C2D4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A807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3E13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B29D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B84868"/>
    <w:multiLevelType w:val="hybridMultilevel"/>
    <w:tmpl w:val="468E10D0"/>
    <w:lvl w:ilvl="0" w:tplc="DFB271B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0AC3D3"/>
    <w:multiLevelType w:val="hybridMultilevel"/>
    <w:tmpl w:val="2130A71C"/>
    <w:lvl w:ilvl="0" w:tplc="69204B34">
      <w:start w:val="1"/>
      <w:numFmt w:val="decimal"/>
      <w:lvlText w:val="%1."/>
      <w:lvlJc w:val="left"/>
      <w:pPr>
        <w:ind w:left="720" w:hanging="360"/>
      </w:pPr>
    </w:lvl>
    <w:lvl w:ilvl="1" w:tplc="62E0A6FA">
      <w:start w:val="1"/>
      <w:numFmt w:val="lowerLetter"/>
      <w:lvlText w:val="%2."/>
      <w:lvlJc w:val="left"/>
      <w:pPr>
        <w:ind w:left="1440" w:hanging="360"/>
      </w:pPr>
    </w:lvl>
    <w:lvl w:ilvl="2" w:tplc="3C88BE3A">
      <w:start w:val="1"/>
      <w:numFmt w:val="lowerRoman"/>
      <w:lvlText w:val="%3."/>
      <w:lvlJc w:val="right"/>
      <w:pPr>
        <w:ind w:left="2160" w:hanging="180"/>
      </w:pPr>
    </w:lvl>
    <w:lvl w:ilvl="3" w:tplc="29A85AE6">
      <w:start w:val="1"/>
      <w:numFmt w:val="decimal"/>
      <w:lvlText w:val="%4."/>
      <w:lvlJc w:val="left"/>
      <w:pPr>
        <w:ind w:left="2880" w:hanging="360"/>
      </w:pPr>
    </w:lvl>
    <w:lvl w:ilvl="4" w:tplc="7F1A9038">
      <w:start w:val="1"/>
      <w:numFmt w:val="lowerLetter"/>
      <w:lvlText w:val="%5."/>
      <w:lvlJc w:val="left"/>
      <w:pPr>
        <w:ind w:left="3600" w:hanging="360"/>
      </w:pPr>
    </w:lvl>
    <w:lvl w:ilvl="5" w:tplc="4BD46974">
      <w:start w:val="1"/>
      <w:numFmt w:val="lowerRoman"/>
      <w:lvlText w:val="%6."/>
      <w:lvlJc w:val="right"/>
      <w:pPr>
        <w:ind w:left="4320" w:hanging="180"/>
      </w:pPr>
    </w:lvl>
    <w:lvl w:ilvl="6" w:tplc="27FA1D70">
      <w:start w:val="1"/>
      <w:numFmt w:val="decimal"/>
      <w:lvlText w:val="%7."/>
      <w:lvlJc w:val="left"/>
      <w:pPr>
        <w:ind w:left="5040" w:hanging="360"/>
      </w:pPr>
    </w:lvl>
    <w:lvl w:ilvl="7" w:tplc="B7D01FE2">
      <w:start w:val="1"/>
      <w:numFmt w:val="lowerLetter"/>
      <w:lvlText w:val="%8."/>
      <w:lvlJc w:val="left"/>
      <w:pPr>
        <w:ind w:left="5760" w:hanging="360"/>
      </w:pPr>
    </w:lvl>
    <w:lvl w:ilvl="8" w:tplc="6CE0363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81E5E6"/>
    <w:multiLevelType w:val="hybridMultilevel"/>
    <w:tmpl w:val="875AF5AE"/>
    <w:lvl w:ilvl="0" w:tplc="9BF20AC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DCEE6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8223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0C8E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E454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C0F8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72DC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92FC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54AD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83877">
    <w:abstractNumId w:val="3"/>
  </w:num>
  <w:num w:numId="2" w16cid:durableId="1254239513">
    <w:abstractNumId w:val="6"/>
  </w:num>
  <w:num w:numId="3" w16cid:durableId="1858419967">
    <w:abstractNumId w:val="2"/>
  </w:num>
  <w:num w:numId="4" w16cid:durableId="1384863651">
    <w:abstractNumId w:val="1"/>
  </w:num>
  <w:num w:numId="5" w16cid:durableId="95638487">
    <w:abstractNumId w:val="5"/>
  </w:num>
  <w:num w:numId="6" w16cid:durableId="736364187">
    <w:abstractNumId w:val="0"/>
  </w:num>
  <w:num w:numId="7" w16cid:durableId="10885016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F55A195"/>
    <w:rsid w:val="00113EE6"/>
    <w:rsid w:val="00225136"/>
    <w:rsid w:val="002A35D7"/>
    <w:rsid w:val="002E0C22"/>
    <w:rsid w:val="00360026"/>
    <w:rsid w:val="0037257C"/>
    <w:rsid w:val="00395827"/>
    <w:rsid w:val="004D2DD7"/>
    <w:rsid w:val="00502A19"/>
    <w:rsid w:val="00512007"/>
    <w:rsid w:val="00544B06"/>
    <w:rsid w:val="00556524"/>
    <w:rsid w:val="005B39FE"/>
    <w:rsid w:val="005C6BA1"/>
    <w:rsid w:val="007E7887"/>
    <w:rsid w:val="009607AB"/>
    <w:rsid w:val="00977EBD"/>
    <w:rsid w:val="00995AB3"/>
    <w:rsid w:val="00A3561C"/>
    <w:rsid w:val="00B73E20"/>
    <w:rsid w:val="00BA1143"/>
    <w:rsid w:val="00C55797"/>
    <w:rsid w:val="00CE7659"/>
    <w:rsid w:val="00D31542"/>
    <w:rsid w:val="00D40E94"/>
    <w:rsid w:val="00D57C72"/>
    <w:rsid w:val="00D64E90"/>
    <w:rsid w:val="00D80F10"/>
    <w:rsid w:val="00DA5FD9"/>
    <w:rsid w:val="00E55897"/>
    <w:rsid w:val="00E96723"/>
    <w:rsid w:val="00EB3061"/>
    <w:rsid w:val="00EE7878"/>
    <w:rsid w:val="0F55A195"/>
    <w:rsid w:val="24BF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5A195"/>
  <w15:chartTrackingRefBased/>
  <w15:docId w15:val="{D3E225F3-EE79-48CA-9C77-804A09F07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zevChar">
    <w:name w:val="Název Char"/>
    <w:basedOn w:val="Standardnpsmoodstavce"/>
    <w:link w:val="Nzev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zev">
    <w:name w:val="Title"/>
    <w:basedOn w:val="Normln"/>
    <w:next w:val="Normln"/>
    <w:link w:val="Nzev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39"/>
    <w:rsid w:val="00B73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995AB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95A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487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Mateřská škola Roudné</dc:creator>
  <cp:keywords/>
  <dc:description/>
  <cp:lastModifiedBy>Skolka Roudne</cp:lastModifiedBy>
  <cp:revision>5</cp:revision>
  <cp:lastPrinted>2023-04-26T09:01:00Z</cp:lastPrinted>
  <dcterms:created xsi:type="dcterms:W3CDTF">2024-04-10T09:05:00Z</dcterms:created>
  <dcterms:modified xsi:type="dcterms:W3CDTF">2024-04-17T09:25:00Z</dcterms:modified>
</cp:coreProperties>
</file>